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6c1c6de4c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SVARTSKJÆR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SVARTSKJÆR AS</w:t>
      </w:r>
    </w:p>
    <w:sectPr>
      <w:headerReference xmlns:r="http://schemas.openxmlformats.org/officeDocument/2006/relationships" w:type="default" r:id="R86d07b49d54f4dd0"/>
      <w:footerReference xmlns:r="http://schemas.openxmlformats.org/officeDocument/2006/relationships" w:type="default" r:id="Rc69b34f342c6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07b49d54f4dd0" /><Relationship Type="http://schemas.openxmlformats.org/officeDocument/2006/relationships/footer" Target="/word/footer1.xml" Id="Rc69b34f342c645b4" /></Relationships>
</file>