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054aaa5264b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BLOMESTØ AS</w:t>
      </w:r>
    </w:p>
    <w:sectPr>
      <w:headerReference xmlns:r="http://schemas.openxmlformats.org/officeDocument/2006/relationships" w:type="default" r:id="R5f56579623d5413a"/>
      <w:footerReference xmlns:r="http://schemas.openxmlformats.org/officeDocument/2006/relationships" w:type="default" r:id="R69ad7d94ed2f46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BLOMESTØ AS   ·   Org.nr 915 290 779   ·   Skrubbenesvegen 38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BLOMESTØ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56579623d5413a" /><Relationship Type="http://schemas.openxmlformats.org/officeDocument/2006/relationships/footer" Target="/word/footer1.xml" Id="R69ad7d94ed2f466e" /></Relationships>
</file>