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ee418eb71b4b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THOMBA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THOMBA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75e5b2cd654374"/>
      <w:footerReference xmlns:r="http://schemas.openxmlformats.org/officeDocument/2006/relationships" w:type="default" r:id="R90fb86e51fce44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THOMBA AS   ·   Org.nr 915 329 497   ·   Øyjordsåsen 29   ·   5038 BERGEN   ·   thbakk@gmail.com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THOMBA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75e5b2cd654374" /><Relationship Type="http://schemas.openxmlformats.org/officeDocument/2006/relationships/footer" Target="/word/footer1.xml" Id="R90fb86e51fce44c1" /></Relationships>
</file>