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e1ccf3121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89ef0074f46e0"/>
      <w:footerReference xmlns:r="http://schemas.openxmlformats.org/officeDocument/2006/relationships" w:type="default" r:id="Rceb8ad302894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INVEST AS   ·   Org.nr 916 054 580   ·   c/o Ursus Holding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89ef0074f46e0" /><Relationship Type="http://schemas.openxmlformats.org/officeDocument/2006/relationships/footer" Target="/word/footer1.xml" Id="Rceb8ad3028944b72" /></Relationships>
</file>