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0722f673d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KJÆRLIGHETSHJELP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KJÆRLIGHETSHJELP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50d11f6534d48"/>
      <w:footerReference xmlns:r="http://schemas.openxmlformats.org/officeDocument/2006/relationships" w:type="default" r:id="R909f171dcb5e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50d11f6534d48" /><Relationship Type="http://schemas.openxmlformats.org/officeDocument/2006/relationships/footer" Target="/word/footer1.xml" Id="R909f171dcb5e4ebd" /></Relationships>
</file>