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20149b007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WANGEN REGNSKAP AS</w:t>
      </w:r>
    </w:p>
    <w:sectPr>
      <w:headerReference xmlns:r="http://schemas.openxmlformats.org/officeDocument/2006/relationships" w:type="default" r:id="R7de532978a2741c4"/>
      <w:footerReference xmlns:r="http://schemas.openxmlformats.org/officeDocument/2006/relationships" w:type="default" r:id="R498f8dc35830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532978a2741c4" /><Relationship Type="http://schemas.openxmlformats.org/officeDocument/2006/relationships/footer" Target="/word/footer1.xml" Id="R498f8dc3583047aa" /></Relationships>
</file>