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baf51484a049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NILSEN CAPITAL AS</w:t>
      </w:r>
    </w:p>
    <w:sectPr>
      <w:headerReference xmlns:r="http://schemas.openxmlformats.org/officeDocument/2006/relationships" w:type="default" r:id="R5e117386d16b4cd1"/>
      <w:footerReference xmlns:r="http://schemas.openxmlformats.org/officeDocument/2006/relationships" w:type="default" r:id="R688ce289a6904c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NILSEN CAPITAL AS   ·   Org.nr 917 193 428   ·   Bestumveien 86J   ·   0283 OSLO   ·   henning@insignis.no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NILSEN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117386d16b4cd1" /><Relationship Type="http://schemas.openxmlformats.org/officeDocument/2006/relationships/footer" Target="/word/footer1.xml" Id="R688ce289a6904c7b" /></Relationships>
</file>