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c483b2476f45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NORDNORGE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Rognan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Rognan,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NORDNORGE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964f947fa24d31"/>
      <w:footerReference xmlns:r="http://schemas.openxmlformats.org/officeDocument/2006/relationships" w:type="default" r:id="R4c7ad95c228047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NORDNORGE FINANS AS   ·   Org.nr 917 605 629   ·   v/Intunor Services AS, Håndverkeren 1   ·   8250 ROGNAN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NORDNORGE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964f947fa24d31" /><Relationship Type="http://schemas.openxmlformats.org/officeDocument/2006/relationships/footer" Target="/word/footer1.xml" Id="R4c7ad95c228047b4" /></Relationships>
</file>