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0a39a72d0248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KSJOH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KSJOH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c52de8b1c549bc"/>
      <w:footerReference xmlns:r="http://schemas.openxmlformats.org/officeDocument/2006/relationships" w:type="default" r:id="Rdc5a2e1e7bb2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KSJOH INVEST AS   ·   Org.nr 917 998 116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KSJOH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52de8b1c549bc" /><Relationship Type="http://schemas.openxmlformats.org/officeDocument/2006/relationships/footer" Target="/word/footer1.xml" Id="Rdc5a2e1e7bb2496e" /></Relationships>
</file>