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139bbf49ee4e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KAST FINANS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KAST FINANS AS</w:t>
      </w:r>
    </w:p>
    <w:sectPr>
      <w:headerReference xmlns:r="http://schemas.openxmlformats.org/officeDocument/2006/relationships" w:type="default" r:id="R260930fea4784a37"/>
      <w:footerReference xmlns:r="http://schemas.openxmlformats.org/officeDocument/2006/relationships" w:type="default" r:id="Rac9db172c9df43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KAST FINANS AS   ·   Org.nr 918 083 766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KAST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0930fea4784a37" /><Relationship Type="http://schemas.openxmlformats.org/officeDocument/2006/relationships/footer" Target="/word/footer1.xml" Id="Rac9db172c9df4353" /></Relationships>
</file>