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581ab7eeb248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KAST FINANS AS</w:t>
      </w:r>
    </w:p>
    <w:sectPr>
      <w:headerReference xmlns:r="http://schemas.openxmlformats.org/officeDocument/2006/relationships" w:type="default" r:id="R043c0ea168fd4c3a"/>
      <w:footerReference xmlns:r="http://schemas.openxmlformats.org/officeDocument/2006/relationships" w:type="default" r:id="R09364f708a7b4f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KAST FINANS AS   ·   Org.nr 918 083 766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KAST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3c0ea168fd4c3a" /><Relationship Type="http://schemas.openxmlformats.org/officeDocument/2006/relationships/footer" Target="/word/footer1.xml" Id="R09364f708a7b4f82" /></Relationships>
</file>