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37dfdabc5146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MABRE INVEST AS</w:t>
      </w:r>
    </w:p>
    <w:sectPr>
      <w:headerReference xmlns:r="http://schemas.openxmlformats.org/officeDocument/2006/relationships" w:type="default" r:id="R4c06f9b0adbf454d"/>
      <w:footerReference xmlns:r="http://schemas.openxmlformats.org/officeDocument/2006/relationships" w:type="default" r:id="R93058ad1a7fc4d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MABRE INVEST AS   ·   Org.nr 918 494 103   ·   c/o MPR Revisjon AS, St. Olavs gate 28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MABRE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06f9b0adbf454d" /><Relationship Type="http://schemas.openxmlformats.org/officeDocument/2006/relationships/footer" Target="/word/footer1.xml" Id="R93058ad1a7fc4d50" /></Relationships>
</file>