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b00f9a71b534c8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MABRE INVEST AS</w:t>
      </w:r>
    </w:p>
    <w:sectPr>
      <w:headerReference xmlns:r="http://schemas.openxmlformats.org/officeDocument/2006/relationships" w:type="default" r:id="R0d02fc01aceb489d"/>
      <w:footerReference xmlns:r="http://schemas.openxmlformats.org/officeDocument/2006/relationships" w:type="default" r:id="R229a9d00f1a2440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MABRE INVEST AS   ·   Org.nr 918 494 103   ·   c/o MPR Revisjon AS, St. Olavs gate 28   ·   0166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MABRE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d02fc01aceb489d" /><Relationship Type="http://schemas.openxmlformats.org/officeDocument/2006/relationships/footer" Target="/word/footer1.xml" Id="R229a9d00f1a24405" /></Relationships>
</file>