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272c212c5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MPF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MPF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4795f7e7e54c1d"/>
      <w:footerReference xmlns:r="http://schemas.openxmlformats.org/officeDocument/2006/relationships" w:type="default" r:id="Rd53eb989253b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MPF CAPITAL AS   ·   Org.nr 918 843 000   ·   c/o Gatland, Innspurten 8A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795f7e7e54c1d" /><Relationship Type="http://schemas.openxmlformats.org/officeDocument/2006/relationships/footer" Target="/word/footer1.xml" Id="Rd53eb989253b4240" /></Relationships>
</file>