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7bccd52df49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GREENHUT INVEST AS</w:t>
      </w:r>
    </w:p>
    <w:sectPr>
      <w:headerReference xmlns:r="http://schemas.openxmlformats.org/officeDocument/2006/relationships" w:type="default" r:id="R4c94888d23a94adc"/>
      <w:footerReference xmlns:r="http://schemas.openxmlformats.org/officeDocument/2006/relationships" w:type="default" r:id="R6e255e93ce4a49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GREENHUT INVEST AS   ·   Org.nr 919 032 235   ·   Heyerdahls vei 11C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GREENHUT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4888d23a94adc" /><Relationship Type="http://schemas.openxmlformats.org/officeDocument/2006/relationships/footer" Target="/word/footer1.xml" Id="R6e255e93ce4a4939" /></Relationships>
</file>