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3199491a745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 VIKEN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VIKEN HOLDING AS</w:t>
      </w:r>
    </w:p>
    <w:sectPr>
      <w:headerReference xmlns:r="http://schemas.openxmlformats.org/officeDocument/2006/relationships" w:type="default" r:id="Rf69006e21bc74c1f"/>
      <w:footerReference xmlns:r="http://schemas.openxmlformats.org/officeDocument/2006/relationships" w:type="default" r:id="R025f7f66a779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006e21bc74c1f" /><Relationship Type="http://schemas.openxmlformats.org/officeDocument/2006/relationships/footer" Target="/word/footer1.xml" Id="R025f7f66a7794e6b" /></Relationships>
</file>