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441f145f1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SELBEKK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SELBEKK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1bdd94f244cd1"/>
      <w:footerReference xmlns:r="http://schemas.openxmlformats.org/officeDocument/2006/relationships" w:type="default" r:id="Rda15430684ac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SELBEKK INVESTMENT AS   ·   Org.nr 919 061 235   ·   Fridtjof Nansens vei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SELBEKK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1bdd94f244cd1" /><Relationship Type="http://schemas.openxmlformats.org/officeDocument/2006/relationships/footer" Target="/word/footer1.xml" Id="Rda15430684ac4796" /></Relationships>
</file>