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7dc0adc2e5044ba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MOHANA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Bømlo, 8. september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MOHANA AS</w:t>
      </w:r>
    </w:p>
    <w:sectPr>
      <w:headerReference xmlns:r="http://schemas.openxmlformats.org/officeDocument/2006/relationships" w:type="default" r:id="Rc845e60a6ddb4304"/>
      <w:footerReference xmlns:r="http://schemas.openxmlformats.org/officeDocument/2006/relationships" w:type="default" r:id="R3cc384bf83c943af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MOHANA AS   ·   Org.nr 919 086 831   ·   Vestvikvegen 1   ·   5443 BØMLO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MOHANA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c845e60a6ddb4304" /><Relationship Type="http://schemas.openxmlformats.org/officeDocument/2006/relationships/footer" Target="/word/footer1.xml" Id="R3cc384bf83c943af" /></Relationships>
</file>