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027bbf97d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MOHANA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665ec962bde942fa"/>
      <w:footerReference xmlns:r="http://schemas.openxmlformats.org/officeDocument/2006/relationships" w:type="default" r:id="R86ed48dbb304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ec962bde942fa" /><Relationship Type="http://schemas.openxmlformats.org/officeDocument/2006/relationships/footer" Target="/word/footer1.xml" Id="R86ed48dbb3044bc2" /></Relationships>
</file>