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0f843f3d6b4e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3 AS</w:t>
      </w:r>
    </w:p>
    <w:sectPr>
      <w:headerReference xmlns:r="http://schemas.openxmlformats.org/officeDocument/2006/relationships" w:type="default" r:id="R3bba64f92b934630"/>
      <w:footerReference xmlns:r="http://schemas.openxmlformats.org/officeDocument/2006/relationships" w:type="default" r:id="R10087e9c07e045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3 AS   ·   Org.nr 919 092 750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a64f92b934630" /><Relationship Type="http://schemas.openxmlformats.org/officeDocument/2006/relationships/footer" Target="/word/footer1.xml" Id="R10087e9c07e04518" /></Relationships>
</file>