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1589b0f99b4a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NORLINK GRUPPEN AS</w:t>
      </w:r>
    </w:p>
    <w:sectPr>
      <w:headerReference xmlns:r="http://schemas.openxmlformats.org/officeDocument/2006/relationships" w:type="default" r:id="R1f8e40b80d8b4e1c"/>
      <w:footerReference xmlns:r="http://schemas.openxmlformats.org/officeDocument/2006/relationships" w:type="default" r:id="Re89643041fe74a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NORLINK GRUPPEN AS   ·   Org.nr 919 099 011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NORLINK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8e40b80d8b4e1c" /><Relationship Type="http://schemas.openxmlformats.org/officeDocument/2006/relationships/footer" Target="/word/footer1.xml" Id="Re89643041fe74a0c" /></Relationships>
</file>