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b97c70628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GALLO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GALLO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cb0e44586248a2"/>
      <w:footerReference xmlns:r="http://schemas.openxmlformats.org/officeDocument/2006/relationships" w:type="default" r:id="R35802d483bc5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GALLO AS   ·   Org.nr 919 522 623   ·   Haugenveien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GALLO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b0e44586248a2" /><Relationship Type="http://schemas.openxmlformats.org/officeDocument/2006/relationships/footer" Target="/word/footer1.xml" Id="R35802d483bc543f9" /></Relationships>
</file>