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573d8816a49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SPABOGRUPPEN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SPABOGRUPPEN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b894f634a44359"/>
      <w:footerReference xmlns:r="http://schemas.openxmlformats.org/officeDocument/2006/relationships" w:type="default" r:id="R080a3cd8992b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SPABOGRUPPEN AS   ·   Org.nr 919 819 200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SPABOGRUPPEN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b894f634a44359" /><Relationship Type="http://schemas.openxmlformats.org/officeDocument/2006/relationships/footer" Target="/word/footer1.xml" Id="R080a3cd8992b4184" /></Relationships>
</file>