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d8f9966e0b47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Hjellestad,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MYRKEN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MYRKEN AS</w:t>
      </w:r>
    </w:p>
    <w:sectPr>
      <w:headerReference xmlns:r="http://schemas.openxmlformats.org/officeDocument/2006/relationships" w:type="default" r:id="Rd9e39d7fac154b9b"/>
      <w:footerReference xmlns:r="http://schemas.openxmlformats.org/officeDocument/2006/relationships" w:type="default" r:id="Ra3d2af65436040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MYRKEN AS   ·   Org.nr 919 897 686   ·   Geithusvegen 174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MYRKEN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e39d7fac154b9b" /><Relationship Type="http://schemas.openxmlformats.org/officeDocument/2006/relationships/footer" Target="/word/footer1.xml" Id="Ra3d2af65436040c0" /></Relationships>
</file>