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807de31ca4f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DYNAMIK MANAGEMENT AS, org.nr 919 955 066,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DYNAMIK MANAGEMENT AS</w:t>
      </w:r>
    </w:p>
    <w:sectPr>
      <w:headerReference xmlns:r="http://schemas.openxmlformats.org/officeDocument/2006/relationships" w:type="default" r:id="Ra0b168b604894f28"/>
      <w:footerReference xmlns:r="http://schemas.openxmlformats.org/officeDocument/2006/relationships" w:type="default" r:id="R00a45a43d545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DYNAMIK MANAGEMENT AS   ·   Org.nr 919 955 066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DYNAMIK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b168b604894f28" /><Relationship Type="http://schemas.openxmlformats.org/officeDocument/2006/relationships/footer" Target="/word/footer1.xml" Id="R00a45a43d54546ef" /></Relationships>
</file>