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594d75ae4546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MARIA OLAISEN AS</w:t>
      </w:r>
    </w:p>
    <w:sectPr>
      <w:headerReference xmlns:r="http://schemas.openxmlformats.org/officeDocument/2006/relationships" w:type="default" r:id="R785e02ec44364d2f"/>
      <w:footerReference xmlns:r="http://schemas.openxmlformats.org/officeDocument/2006/relationships" w:type="default" r:id="Rffd7e53a296942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 OLAISEN AS   ·   Org.nr 920 162 851   ·   Hamnholmveien 44   ·   8764 LOVUND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5e02ec44364d2f" /><Relationship Type="http://schemas.openxmlformats.org/officeDocument/2006/relationships/footer" Target="/word/footer1.xml" Id="Rffd7e53a29694273" /></Relationships>
</file>