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cb3daba534f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RADENBACH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a2065997106e4dca"/>
      <w:footerReference xmlns:r="http://schemas.openxmlformats.org/officeDocument/2006/relationships" w:type="default" r:id="R41bf3ccf17f1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65997106e4dca" /><Relationship Type="http://schemas.openxmlformats.org/officeDocument/2006/relationships/footer" Target="/word/footer1.xml" Id="R41bf3ccf17f143ec" /></Relationships>
</file>