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d0a581ffb949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HOLDING AS</w:t>
      </w:r>
    </w:p>
    <w:sectPr>
      <w:headerReference xmlns:r="http://schemas.openxmlformats.org/officeDocument/2006/relationships" w:type="default" r:id="Rac2b1e3c043347a4"/>
      <w:footerReference xmlns:r="http://schemas.openxmlformats.org/officeDocument/2006/relationships" w:type="default" r:id="R8eb683ec918f43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HOLDING AS   ·   Org.nr 920 355 390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2b1e3c043347a4" /><Relationship Type="http://schemas.openxmlformats.org/officeDocument/2006/relationships/footer" Target="/word/footer1.xml" Id="R8eb683ec918f4361" /></Relationships>
</file>