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3b3b7ce06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CADO INVEST AS</w:t>
      </w:r>
    </w:p>
    <w:sectPr>
      <w:headerReference xmlns:r="http://schemas.openxmlformats.org/officeDocument/2006/relationships" w:type="default" r:id="R0e9f8e8fcc044f57"/>
      <w:footerReference xmlns:r="http://schemas.openxmlformats.org/officeDocument/2006/relationships" w:type="default" r:id="R9bf8ab39c4f5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f8e8fcc044f57" /><Relationship Type="http://schemas.openxmlformats.org/officeDocument/2006/relationships/footer" Target="/word/footer1.xml" Id="R9bf8ab39c4f54cf8" /></Relationships>
</file>