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d89b705b646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GKH INVEST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GKH INVEST HOLDING AS</w:t>
      </w:r>
    </w:p>
    <w:sectPr>
      <w:headerReference xmlns:r="http://schemas.openxmlformats.org/officeDocument/2006/relationships" w:type="default" r:id="Re09f7b9daaad49d8"/>
      <w:footerReference xmlns:r="http://schemas.openxmlformats.org/officeDocument/2006/relationships" w:type="default" r:id="Rc0f3c651f0b9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GKH INVEST HOLDING AS   ·   Org.nr 921 100 027   ·   Sofienberggata 19   ·   0558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GKH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f7b9daaad49d8" /><Relationship Type="http://schemas.openxmlformats.org/officeDocument/2006/relationships/footer" Target="/word/footer1.xml" Id="Rc0f3c651f0b940f4" /></Relationships>
</file>