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a1a3b9544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SOSIV AS</w:t>
      </w:r>
    </w:p>
    <w:sectPr>
      <w:headerReference xmlns:r="http://schemas.openxmlformats.org/officeDocument/2006/relationships" w:type="default" r:id="R7f0796c8fec5446c"/>
      <w:footerReference xmlns:r="http://schemas.openxmlformats.org/officeDocument/2006/relationships" w:type="default" r:id="R756466c15585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796c8fec5446c" /><Relationship Type="http://schemas.openxmlformats.org/officeDocument/2006/relationships/footer" Target="/word/footer1.xml" Id="R756466c1558549f1" /></Relationships>
</file>