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5dd9c498c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IFORMNÅ DAHLE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IFORMNÅ DAHLE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1b00758b314c86"/>
      <w:footerReference xmlns:r="http://schemas.openxmlformats.org/officeDocument/2006/relationships" w:type="default" r:id="R1f2faaf6d0da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IFORMNÅ DAHLE AS   ·   Org.nr 921 260 113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IFORMNÅ DAHLE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b00758b314c86" /><Relationship Type="http://schemas.openxmlformats.org/officeDocument/2006/relationships/footer" Target="/word/footer1.xml" Id="R1f2faaf6d0da40b4" /></Relationships>
</file>