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b3bbda66f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 INVEST GLOBAL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64308f1ec46442cb"/>
      <w:footerReference xmlns:r="http://schemas.openxmlformats.org/officeDocument/2006/relationships" w:type="default" r:id="R0f5a1fd95c2d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08f1ec46442cb" /><Relationship Type="http://schemas.openxmlformats.org/officeDocument/2006/relationships/footer" Target="/word/footer1.xml" Id="R0f5a1fd95c2d47c8" /></Relationships>
</file>