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a2c492765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BRATTOPSA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fae64ad542d54492"/>
      <w:footerReference xmlns:r="http://schemas.openxmlformats.org/officeDocument/2006/relationships" w:type="default" r:id="R208f8775cab7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64ad542d54492" /><Relationship Type="http://schemas.openxmlformats.org/officeDocument/2006/relationships/footer" Target="/word/footer1.xml" Id="R208f8775cab74320" /></Relationships>
</file>