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f47e025c5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 INVEST AS</w:t>
      </w:r>
    </w:p>
    <w:sectPr>
      <w:headerReference xmlns:r="http://schemas.openxmlformats.org/officeDocument/2006/relationships" w:type="default" r:id="R7acdc10034234ac8"/>
      <w:footerReference xmlns:r="http://schemas.openxmlformats.org/officeDocument/2006/relationships" w:type="default" r:id="R8d605801db99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dc10034234ac8" /><Relationship Type="http://schemas.openxmlformats.org/officeDocument/2006/relationships/footer" Target="/word/footer1.xml" Id="R8d605801db994e72" /></Relationships>
</file>