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329d47b2349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4SIGHT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4SIGHT AS</w:t>
      </w:r>
    </w:p>
    <w:sectPr>
      <w:headerReference xmlns:r="http://schemas.openxmlformats.org/officeDocument/2006/relationships" w:type="default" r:id="R491d3e7059a1491a"/>
      <w:footerReference xmlns:r="http://schemas.openxmlformats.org/officeDocument/2006/relationships" w:type="default" r:id="R82c1957f09c340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4SIGHT AS   ·   Org.nr 921 862 229   ·   Bryggen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4SIGHT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1d3e7059a1491a" /><Relationship Type="http://schemas.openxmlformats.org/officeDocument/2006/relationships/footer" Target="/word/footer1.xml" Id="R82c1957f09c34024" /></Relationships>
</file>