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fe55b94064e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DAB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DAB HOLDING AS</w:t>
      </w:r>
    </w:p>
    <w:sectPr>
      <w:headerReference xmlns:r="http://schemas.openxmlformats.org/officeDocument/2006/relationships" w:type="default" r:id="R620cac64ca934467"/>
      <w:footerReference xmlns:r="http://schemas.openxmlformats.org/officeDocument/2006/relationships" w:type="default" r:id="Re2c95da0aeff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0cac64ca934467" /><Relationship Type="http://schemas.openxmlformats.org/officeDocument/2006/relationships/footer" Target="/word/footer1.xml" Id="Re2c95da0aeff4966" /></Relationships>
</file>