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6ab683085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ZIMAKOFF INVEST AS.</w:t>
      </w:r>
    </w:p>
    <w:sectPr>
      <w:headerReference xmlns:r="http://schemas.openxmlformats.org/officeDocument/2006/relationships" w:type="default" r:id="R2bb7f57cdb614a06"/>
      <w:footerReference xmlns:r="http://schemas.openxmlformats.org/officeDocument/2006/relationships" w:type="default" r:id="R2fb884599395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7f57cdb614a06" /><Relationship Type="http://schemas.openxmlformats.org/officeDocument/2006/relationships/footer" Target="/word/footer1.xml" Id="R2fb8845993954007" /></Relationships>
</file>