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8bfc8ecd5445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 CAPITAL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 CAPITAL AS</w:t>
      </w:r>
    </w:p>
    <w:sectPr>
      <w:headerReference xmlns:r="http://schemas.openxmlformats.org/officeDocument/2006/relationships" w:type="default" r:id="R3ead6f0c74564761"/>
      <w:footerReference xmlns:r="http://schemas.openxmlformats.org/officeDocument/2006/relationships" w:type="default" r:id="Rf35072f77dc54f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 CAPITAL AS   ·   Org.nr 921 960 735   ·   c/o Vibeke Ulrichsen, Inkognitogata 45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ad6f0c74564761" /><Relationship Type="http://schemas.openxmlformats.org/officeDocument/2006/relationships/footer" Target="/word/footer1.xml" Id="Rf35072f77dc54f78" /></Relationships>
</file>