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e74d48e1a74e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LLH 1 AS</w:t>
      </w:r>
    </w:p>
    <w:sectPr>
      <w:headerReference xmlns:r="http://schemas.openxmlformats.org/officeDocument/2006/relationships" w:type="default" r:id="R26eb3fd986d64eb4"/>
      <w:footerReference xmlns:r="http://schemas.openxmlformats.org/officeDocument/2006/relationships" w:type="default" r:id="Rf97e7380682645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1 AS   ·   Org.nr 921 970 560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eb3fd986d64eb4" /><Relationship Type="http://schemas.openxmlformats.org/officeDocument/2006/relationships/footer" Target="/word/footer1.xml" Id="Rf97e73806826459a" /></Relationships>
</file>