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dd3cbe59e345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GRENSELØS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GRENSELØS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56706220024d2c"/>
      <w:footerReference xmlns:r="http://schemas.openxmlformats.org/officeDocument/2006/relationships" w:type="default" r:id="Rea2de4acb48a40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GRENSELØS INVEST AS   ·   Org.nr 922 025 894   ·   c/o Merete Borg Larsen, Frederik Stangs gate 41A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GRENSELØS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56706220024d2c" /><Relationship Type="http://schemas.openxmlformats.org/officeDocument/2006/relationships/footer" Target="/word/footer1.xml" Id="Rea2de4acb48a40ed" /></Relationships>
</file>