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2a5fde202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GRENSELØS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6459353e625745e9"/>
      <w:footerReference xmlns:r="http://schemas.openxmlformats.org/officeDocument/2006/relationships" w:type="default" r:id="R62fabe3563d6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9353e625745e9" /><Relationship Type="http://schemas.openxmlformats.org/officeDocument/2006/relationships/footer" Target="/word/footer1.xml" Id="R62fabe3563d64ae8" /></Relationships>
</file>