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8c9863b22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a91505b8844fe2"/>
      <w:footerReference xmlns:r="http://schemas.openxmlformats.org/officeDocument/2006/relationships" w:type="default" r:id="R54b956978138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REVISORPARTNER AS   ·   Org.nr 922 105 170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91505b8844fe2" /><Relationship Type="http://schemas.openxmlformats.org/officeDocument/2006/relationships/footer" Target="/word/footer1.xml" Id="R54b956978138453a" /></Relationships>
</file>