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6b5c027164e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a53cb2de04398"/>
      <w:footerReference xmlns:r="http://schemas.openxmlformats.org/officeDocument/2006/relationships" w:type="default" r:id="R3f0cb83bb334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a53cb2de04398" /><Relationship Type="http://schemas.openxmlformats.org/officeDocument/2006/relationships/footer" Target="/word/footer1.xml" Id="R3f0cb83bb334428b" /></Relationships>
</file>