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ca624a8c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PLYMOUTH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PLYMOUTH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0ec31ef284d33"/>
      <w:footerReference xmlns:r="http://schemas.openxmlformats.org/officeDocument/2006/relationships" w:type="default" r:id="R17ec284d9cd3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PLYMOUTH AS   ·   Org.nr 922 607 788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PLYMOUTH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0ec31ef284d33" /><Relationship Type="http://schemas.openxmlformats.org/officeDocument/2006/relationships/footer" Target="/word/footer1.xml" Id="R17ec284d9cd34209" /></Relationships>
</file>