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2f6dcc4be442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ALFANOR 19195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2747f2ccdced4880"/>
      <w:footerReference xmlns:r="http://schemas.openxmlformats.org/officeDocument/2006/relationships" w:type="default" r:id="R2b72f5c5ef9d44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47f2ccdced4880" /><Relationship Type="http://schemas.openxmlformats.org/officeDocument/2006/relationships/footer" Target="/word/footer1.xml" Id="R2b72f5c5ef9d440a" /></Relationships>
</file>