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c91ced7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HOLDING AS</w:t>
      </w:r>
    </w:p>
    <w:sectPr>
      <w:headerReference xmlns:r="http://schemas.openxmlformats.org/officeDocument/2006/relationships" w:type="default" r:id="R11a2231bb0dc4cfd"/>
      <w:footerReference xmlns:r="http://schemas.openxmlformats.org/officeDocument/2006/relationships" w:type="default" r:id="Re55549d2f3d4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HOLDING AS   ·   Org.nr 923 695 087   ·   Soknedalsveien 500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2231bb0dc4cfd" /><Relationship Type="http://schemas.openxmlformats.org/officeDocument/2006/relationships/footer" Target="/word/footer1.xml" Id="Re55549d2f3d440a9" /></Relationships>
</file>