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7cb9a04f04c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H. HELGØ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HELGØ INVEST AS</w:t>
      </w:r>
    </w:p>
    <w:sectPr>
      <w:headerReference xmlns:r="http://schemas.openxmlformats.org/officeDocument/2006/relationships" w:type="default" r:id="Rb2e32edd43914599"/>
      <w:footerReference xmlns:r="http://schemas.openxmlformats.org/officeDocument/2006/relationships" w:type="default" r:id="R88841c1158e2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32edd43914599" /><Relationship Type="http://schemas.openxmlformats.org/officeDocument/2006/relationships/footer" Target="/word/footer1.xml" Id="R88841c1158e24604" /></Relationships>
</file>