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9c0c25e08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TERRA HOLDING AS</w:t>
      </w:r>
    </w:p>
    <w:sectPr>
      <w:headerReference xmlns:r="http://schemas.openxmlformats.org/officeDocument/2006/relationships" w:type="default" r:id="Rc1e0d20f84df43f3"/>
      <w:footerReference xmlns:r="http://schemas.openxmlformats.org/officeDocument/2006/relationships" w:type="default" r:id="R31d73a85d195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d20f84df43f3" /><Relationship Type="http://schemas.openxmlformats.org/officeDocument/2006/relationships/footer" Target="/word/footer1.xml" Id="R31d73a85d19544ad" /></Relationships>
</file>