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817cc6edf240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REGNI INVEST AS</w:t>
      </w:r>
    </w:p>
    <w:sectPr>
      <w:headerReference xmlns:r="http://schemas.openxmlformats.org/officeDocument/2006/relationships" w:type="default" r:id="R2fbfc3dae5874905"/>
      <w:footerReference xmlns:r="http://schemas.openxmlformats.org/officeDocument/2006/relationships" w:type="default" r:id="R732792203b174f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REGNI INVEST AS   ·   Org.nr 924 382 228   ·   Balahaugen 32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bfc3dae5874905" /><Relationship Type="http://schemas.openxmlformats.org/officeDocument/2006/relationships/footer" Target="/word/footer1.xml" Id="R732792203b174f34" /></Relationships>
</file>